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9" w:rsidRPr="00487A6E" w:rsidRDefault="00FE7FC9" w:rsidP="00FE7FC9">
      <w:pPr>
        <w:spacing w:after="0" w:line="240" w:lineRule="auto"/>
        <w:ind w:right="24"/>
        <w:jc w:val="center"/>
        <w:rPr>
          <w:rFonts w:ascii="Times New Roman" w:hAnsi="Times New Roman"/>
          <w:b/>
          <w:sz w:val="28"/>
          <w:szCs w:val="28"/>
        </w:rPr>
      </w:pPr>
      <w:r w:rsidRPr="00487A6E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FE7FC9" w:rsidRDefault="00FE7FC9" w:rsidP="00FE7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A6E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E7FC9" w:rsidRPr="00487A6E" w:rsidRDefault="00FE7FC9" w:rsidP="00FE7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FC9" w:rsidRDefault="00FE7FC9" w:rsidP="00FE7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A6E">
        <w:rPr>
          <w:rFonts w:ascii="Times New Roman" w:hAnsi="Times New Roman"/>
          <w:sz w:val="28"/>
          <w:szCs w:val="28"/>
        </w:rPr>
        <w:t>РЕШЕНИЕ</w:t>
      </w:r>
    </w:p>
    <w:p w:rsidR="00FE7FC9" w:rsidRPr="00487A6E" w:rsidRDefault="00FE7FC9" w:rsidP="00FE7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FC9" w:rsidRDefault="004F7EEB" w:rsidP="00FE7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E7FC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FE7FC9" w:rsidRPr="00487A6E">
        <w:rPr>
          <w:rFonts w:ascii="Times New Roman" w:hAnsi="Times New Roman"/>
          <w:sz w:val="28"/>
          <w:szCs w:val="28"/>
        </w:rPr>
        <w:t>.20</w:t>
      </w:r>
      <w:r w:rsidR="00FE7F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FE7FC9" w:rsidRPr="00487A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E7FC9">
        <w:rPr>
          <w:rFonts w:ascii="Times New Roman" w:hAnsi="Times New Roman"/>
          <w:sz w:val="28"/>
          <w:szCs w:val="28"/>
        </w:rPr>
        <w:t xml:space="preserve">                             </w:t>
      </w:r>
      <w:r w:rsidR="007709A0">
        <w:rPr>
          <w:rFonts w:ascii="Times New Roman" w:hAnsi="Times New Roman"/>
          <w:sz w:val="28"/>
          <w:szCs w:val="28"/>
        </w:rPr>
        <w:t xml:space="preserve">    </w:t>
      </w:r>
      <w:r w:rsidR="00FE7FC9">
        <w:rPr>
          <w:rFonts w:ascii="Times New Roman" w:hAnsi="Times New Roman"/>
          <w:sz w:val="28"/>
          <w:szCs w:val="28"/>
        </w:rPr>
        <w:t xml:space="preserve">       </w:t>
      </w:r>
      <w:r w:rsidR="00FE7FC9" w:rsidRPr="00487A6E">
        <w:rPr>
          <w:rFonts w:ascii="Times New Roman" w:hAnsi="Times New Roman"/>
          <w:sz w:val="28"/>
          <w:szCs w:val="28"/>
        </w:rPr>
        <w:t xml:space="preserve">№  </w:t>
      </w:r>
      <w:r w:rsidR="009469CE">
        <w:rPr>
          <w:rFonts w:ascii="Times New Roman" w:hAnsi="Times New Roman"/>
          <w:sz w:val="28"/>
          <w:szCs w:val="28"/>
        </w:rPr>
        <w:t>3</w:t>
      </w:r>
    </w:p>
    <w:p w:rsidR="00FE7FC9" w:rsidRPr="00487A6E" w:rsidRDefault="00FE7FC9" w:rsidP="00FE7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A6E">
        <w:rPr>
          <w:rFonts w:ascii="Times New Roman" w:hAnsi="Times New Roman"/>
          <w:sz w:val="28"/>
          <w:szCs w:val="28"/>
        </w:rPr>
        <w:t>с.</w:t>
      </w:r>
      <w:r w:rsidR="004F7EEB">
        <w:rPr>
          <w:rFonts w:ascii="Times New Roman" w:hAnsi="Times New Roman"/>
          <w:sz w:val="28"/>
          <w:szCs w:val="28"/>
        </w:rPr>
        <w:t xml:space="preserve"> </w:t>
      </w:r>
      <w:r w:rsidRPr="00487A6E">
        <w:rPr>
          <w:rFonts w:ascii="Times New Roman" w:hAnsi="Times New Roman"/>
          <w:sz w:val="28"/>
          <w:szCs w:val="28"/>
        </w:rPr>
        <w:t>Новозыково</w:t>
      </w:r>
    </w:p>
    <w:p w:rsidR="00FE7FC9" w:rsidRPr="00487A6E" w:rsidRDefault="00E55E61" w:rsidP="00FE7FC9">
      <w:pPr>
        <w:pStyle w:val="3"/>
        <w:tabs>
          <w:tab w:val="left" w:pos="700"/>
        </w:tabs>
        <w:spacing w:after="0"/>
        <w:ind w:left="0" w:firstLine="700"/>
        <w:rPr>
          <w:sz w:val="28"/>
          <w:szCs w:val="28"/>
        </w:rPr>
      </w:pPr>
      <w:r w:rsidRPr="00E55E61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19pt;width:248.25pt;height:91pt;z-index:251660288;mso-width-relative:margin;mso-height-relative:margin" strokecolor="white">
            <v:textbox>
              <w:txbxContent>
                <w:p w:rsidR="00FE7FC9" w:rsidRPr="00487A6E" w:rsidRDefault="00FE7FC9" w:rsidP="00FE7FC9">
                  <w:pPr>
                    <w:spacing w:after="0" w:line="240" w:lineRule="auto"/>
                    <w:ind w:right="-2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О   назначении  публичных  слушаний</w:t>
                  </w:r>
                  <w:r w:rsidRPr="00F023C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проекту Устав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Новозыковский сельсовет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  района    Алтайского </w:t>
                  </w:r>
                  <w:r w:rsidRPr="004F7EEB">
                    <w:rPr>
                      <w:rFonts w:ascii="Times New Roman" w:hAnsi="Times New Roman"/>
                      <w:sz w:val="28"/>
                      <w:szCs w:val="28"/>
                    </w:rPr>
                    <w:t>края в новой редакции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FE7FC9" w:rsidRDefault="00FE7FC9" w:rsidP="00FE7FC9">
                  <w:pPr>
                    <w:spacing w:after="0" w:line="240" w:lineRule="auto"/>
                    <w:ind w:right="-2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E7FC9" w:rsidRDefault="00FE7FC9" w:rsidP="00FE7FC9"/>
              </w:txbxContent>
            </v:textbox>
          </v:shape>
        </w:pict>
      </w:r>
    </w:p>
    <w:p w:rsidR="00FE7FC9" w:rsidRPr="00206CB1" w:rsidRDefault="00FE7FC9" w:rsidP="00FE7FC9">
      <w:pPr>
        <w:spacing w:after="0" w:line="240" w:lineRule="auto"/>
        <w:rPr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ind w:right="-99" w:firstLine="360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Руководствуясь  статьей 28 Федерального закона «Об общих принципах организации местного самоуправления в Российской Федерации», в соответствии со статьями 14, 23 Устава муниципального образования Новозыковский сельсовет Красногорского района Алтайского края Совет депутатов Новозыковского сельсовета РЕШИЛ: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 1. Назначить публичные слушания по проекту Устава муниципального образования  Новозыковский сельсовет  Красногорского района Алтайского края в новой редакции на  </w:t>
      </w:r>
      <w:r w:rsidR="00117A3E" w:rsidRPr="00206CB1">
        <w:rPr>
          <w:rFonts w:ascii="Times New Roman" w:hAnsi="Times New Roman"/>
          <w:b/>
          <w:sz w:val="27"/>
          <w:szCs w:val="27"/>
        </w:rPr>
        <w:t>27</w:t>
      </w:r>
      <w:r w:rsidR="004F7EEB" w:rsidRPr="00206CB1">
        <w:rPr>
          <w:rFonts w:ascii="Times New Roman" w:hAnsi="Times New Roman"/>
          <w:b/>
          <w:sz w:val="27"/>
          <w:szCs w:val="27"/>
        </w:rPr>
        <w:t xml:space="preserve"> мая</w:t>
      </w:r>
      <w:r w:rsidRPr="00206CB1">
        <w:rPr>
          <w:rFonts w:ascii="Times New Roman" w:hAnsi="Times New Roman"/>
          <w:b/>
          <w:sz w:val="27"/>
          <w:szCs w:val="27"/>
        </w:rPr>
        <w:t xml:space="preserve">  202</w:t>
      </w:r>
      <w:r w:rsidR="004F7EEB" w:rsidRPr="00206CB1">
        <w:rPr>
          <w:rFonts w:ascii="Times New Roman" w:hAnsi="Times New Roman"/>
          <w:b/>
          <w:sz w:val="27"/>
          <w:szCs w:val="27"/>
        </w:rPr>
        <w:t>4</w:t>
      </w:r>
      <w:r w:rsidRPr="00206CB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06CB1">
        <w:rPr>
          <w:rFonts w:ascii="Times New Roman" w:hAnsi="Times New Roman"/>
          <w:sz w:val="27"/>
          <w:szCs w:val="27"/>
        </w:rPr>
        <w:t xml:space="preserve"> года.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2. Создать комиссию  по подготовке и проведению публичных слушаний (далее комиссия) в составе: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-</w:t>
      </w:r>
      <w:r w:rsidR="004F7EEB" w:rsidRPr="00206CB1">
        <w:rPr>
          <w:rFonts w:ascii="Times New Roman" w:hAnsi="Times New Roman"/>
          <w:sz w:val="27"/>
          <w:szCs w:val="27"/>
        </w:rPr>
        <w:t xml:space="preserve"> Абалмасова Елена Сергеевна</w:t>
      </w:r>
      <w:r w:rsidRPr="00206CB1">
        <w:rPr>
          <w:rFonts w:ascii="Times New Roman" w:hAnsi="Times New Roman"/>
          <w:sz w:val="27"/>
          <w:szCs w:val="27"/>
        </w:rPr>
        <w:t>, председатель Совета депутатов Новозыковского сельсовета;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</w:t>
      </w:r>
      <w:r w:rsidR="004F7EEB" w:rsidRPr="00206CB1">
        <w:rPr>
          <w:rFonts w:ascii="Times New Roman" w:hAnsi="Times New Roman"/>
          <w:sz w:val="27"/>
          <w:szCs w:val="27"/>
        </w:rPr>
        <w:t xml:space="preserve">- </w:t>
      </w:r>
      <w:r w:rsidR="004C30E0" w:rsidRPr="00206CB1">
        <w:rPr>
          <w:rFonts w:ascii="Times New Roman" w:hAnsi="Times New Roman"/>
          <w:sz w:val="27"/>
          <w:szCs w:val="27"/>
        </w:rPr>
        <w:t>Анохин Михаил Сергеевич</w:t>
      </w:r>
      <w:r w:rsidRPr="00206CB1">
        <w:rPr>
          <w:rFonts w:ascii="Times New Roman" w:hAnsi="Times New Roman"/>
          <w:sz w:val="27"/>
          <w:szCs w:val="27"/>
        </w:rPr>
        <w:t>, депутат Совета депутатов Новозыковского сельсовета;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-Безгин Александр Алексеевич, председатель постоянной комиссии Совета депутатов Новозыковского сельсовета по социальной, правовой, молодежной политике и местному самоуправлению;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- Ленкина Ксения Николаевна, секретарь Администрации сельсовета;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-Пушкарева Евгения Олеговна, делопроизводитель Администрации сельсовета.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 3. Определить место нахождения комиссии: село Новозыково, улица Центральная, 25, Администрация сельсовета, кабинет секретаря Администрации сельсовета.</w:t>
      </w:r>
    </w:p>
    <w:p w:rsidR="00FE7FC9" w:rsidRPr="00206CB1" w:rsidRDefault="00FE7FC9" w:rsidP="00FE7FC9">
      <w:pPr>
        <w:spacing w:after="0" w:line="240" w:lineRule="auto"/>
        <w:ind w:right="-99" w:firstLine="360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4. Сбор и прием предложений по проекту Устава муниципального образования Новозыковский сельсовет   Красногорского района  Алтайского края в новой редакции определить в кабинете секретаря Администрации сельсовета, находящегося в здании Администрации сельсовета. </w:t>
      </w:r>
    </w:p>
    <w:p w:rsidR="00FE7FC9" w:rsidRPr="00206CB1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 5. Ответственным за проведение первого заседания комиссии назначить  председателя постоянной комиссии Совета депутатов Новозыковского сельсовета по социальной, правовой, молодежной политике и местному самоуправлению </w:t>
      </w:r>
      <w:proofErr w:type="spellStart"/>
      <w:r w:rsidRPr="00206CB1">
        <w:rPr>
          <w:rFonts w:ascii="Times New Roman" w:hAnsi="Times New Roman"/>
          <w:sz w:val="27"/>
          <w:szCs w:val="27"/>
        </w:rPr>
        <w:t>Безгина</w:t>
      </w:r>
      <w:proofErr w:type="spellEnd"/>
      <w:r w:rsidRPr="00206CB1">
        <w:rPr>
          <w:rFonts w:ascii="Times New Roman" w:hAnsi="Times New Roman"/>
          <w:sz w:val="27"/>
          <w:szCs w:val="27"/>
        </w:rPr>
        <w:t xml:space="preserve"> Александра Алексеевича.</w:t>
      </w:r>
    </w:p>
    <w:p w:rsidR="00FE7FC9" w:rsidRPr="00206CB1" w:rsidRDefault="00FE7FC9" w:rsidP="00B160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     6. </w:t>
      </w:r>
      <w:r w:rsidR="00B1603C" w:rsidRPr="00206CB1">
        <w:rPr>
          <w:rFonts w:ascii="Times New Roman" w:hAnsi="Times New Roman"/>
          <w:sz w:val="27"/>
          <w:szCs w:val="27"/>
        </w:rPr>
        <w:t>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FE7FC9" w:rsidRPr="00206CB1" w:rsidRDefault="00FE7FC9" w:rsidP="00FE7FC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E7FC9" w:rsidRPr="00206CB1" w:rsidRDefault="00FE7FC9" w:rsidP="00FE7FC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206CB1">
        <w:rPr>
          <w:rFonts w:ascii="Times New Roman" w:hAnsi="Times New Roman"/>
          <w:sz w:val="27"/>
          <w:szCs w:val="27"/>
        </w:rPr>
        <w:t xml:space="preserve">Председатель Совета депутатов                                            </w:t>
      </w:r>
      <w:r w:rsidR="004F7EEB" w:rsidRPr="00206CB1">
        <w:rPr>
          <w:rFonts w:ascii="Times New Roman" w:hAnsi="Times New Roman"/>
          <w:sz w:val="27"/>
          <w:szCs w:val="27"/>
        </w:rPr>
        <w:t xml:space="preserve">   </w:t>
      </w:r>
      <w:r w:rsidRPr="00206CB1">
        <w:rPr>
          <w:rFonts w:ascii="Times New Roman" w:hAnsi="Times New Roman"/>
          <w:sz w:val="27"/>
          <w:szCs w:val="27"/>
        </w:rPr>
        <w:t xml:space="preserve">   </w:t>
      </w:r>
      <w:r w:rsidR="00206CB1">
        <w:rPr>
          <w:rFonts w:ascii="Times New Roman" w:hAnsi="Times New Roman"/>
          <w:sz w:val="27"/>
          <w:szCs w:val="27"/>
        </w:rPr>
        <w:t xml:space="preserve">     </w:t>
      </w:r>
      <w:r w:rsidRPr="00206CB1">
        <w:rPr>
          <w:rFonts w:ascii="Times New Roman" w:hAnsi="Times New Roman"/>
          <w:sz w:val="27"/>
          <w:szCs w:val="27"/>
        </w:rPr>
        <w:t xml:space="preserve">    </w:t>
      </w:r>
      <w:r w:rsidR="004F7EEB" w:rsidRPr="00206CB1">
        <w:rPr>
          <w:rFonts w:ascii="Times New Roman" w:hAnsi="Times New Roman"/>
          <w:sz w:val="27"/>
          <w:szCs w:val="27"/>
        </w:rPr>
        <w:t>Е.С. Абалмасова</w:t>
      </w:r>
    </w:p>
    <w:p w:rsidR="00760A97" w:rsidRDefault="00760A97"/>
    <w:sectPr w:rsidR="00760A97" w:rsidSect="00F539C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7FC9"/>
    <w:rsid w:val="00054D7C"/>
    <w:rsid w:val="00117A3E"/>
    <w:rsid w:val="00206CB1"/>
    <w:rsid w:val="004C30E0"/>
    <w:rsid w:val="004F7EEB"/>
    <w:rsid w:val="00516368"/>
    <w:rsid w:val="00586D3A"/>
    <w:rsid w:val="006416C7"/>
    <w:rsid w:val="006D23B8"/>
    <w:rsid w:val="0074032C"/>
    <w:rsid w:val="00760A97"/>
    <w:rsid w:val="007709A0"/>
    <w:rsid w:val="008269E0"/>
    <w:rsid w:val="00854A21"/>
    <w:rsid w:val="009469CE"/>
    <w:rsid w:val="009D4B8E"/>
    <w:rsid w:val="009D5ABA"/>
    <w:rsid w:val="00A866BB"/>
    <w:rsid w:val="00B1603C"/>
    <w:rsid w:val="00C97326"/>
    <w:rsid w:val="00D9572D"/>
    <w:rsid w:val="00E507F1"/>
    <w:rsid w:val="00E55E61"/>
    <w:rsid w:val="00FE6197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E7F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7FC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2024-04-25T04:52:00Z</cp:lastPrinted>
  <dcterms:created xsi:type="dcterms:W3CDTF">2023-03-14T05:09:00Z</dcterms:created>
  <dcterms:modified xsi:type="dcterms:W3CDTF">2024-04-25T05:03:00Z</dcterms:modified>
</cp:coreProperties>
</file>