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B" w:rsidRPr="0010383B" w:rsidRDefault="0010383B" w:rsidP="00103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83B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10383B" w:rsidRPr="0010383B" w:rsidRDefault="0010383B" w:rsidP="00103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83B">
        <w:rPr>
          <w:rFonts w:ascii="Times New Roman" w:hAnsi="Times New Roman"/>
          <w:b/>
          <w:sz w:val="28"/>
          <w:szCs w:val="28"/>
        </w:rPr>
        <w:t>КРАСНОГОРСКОГО РАЙОНА  АЛТАЙСКОГО КРАЯ</w:t>
      </w:r>
    </w:p>
    <w:p w:rsidR="008D640B" w:rsidRPr="0010383B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10383B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10383B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83B">
        <w:rPr>
          <w:rFonts w:ascii="Times New Roman" w:hAnsi="Times New Roman"/>
          <w:b/>
          <w:sz w:val="28"/>
          <w:szCs w:val="28"/>
        </w:rPr>
        <w:t>РЕШЕНИЕ</w:t>
      </w:r>
    </w:p>
    <w:p w:rsidR="008D640B" w:rsidRPr="0010383B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10383B" w:rsidRDefault="0010383B" w:rsidP="00EA30A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0383B">
        <w:rPr>
          <w:rFonts w:ascii="Times New Roman" w:hAnsi="Times New Roman"/>
          <w:color w:val="000000"/>
          <w:sz w:val="28"/>
          <w:szCs w:val="28"/>
        </w:rPr>
        <w:t>22.12.</w:t>
      </w:r>
      <w:r w:rsidR="00E61F89" w:rsidRPr="0010383B">
        <w:rPr>
          <w:rFonts w:ascii="Times New Roman" w:hAnsi="Times New Roman"/>
          <w:color w:val="000000"/>
          <w:sz w:val="28"/>
          <w:szCs w:val="28"/>
        </w:rPr>
        <w:t>202</w:t>
      </w:r>
      <w:r w:rsidR="00CB07B4" w:rsidRPr="0010383B">
        <w:rPr>
          <w:rFonts w:ascii="Times New Roman" w:hAnsi="Times New Roman"/>
          <w:color w:val="000000"/>
          <w:sz w:val="28"/>
          <w:szCs w:val="28"/>
        </w:rPr>
        <w:t>2</w:t>
      </w:r>
      <w:r w:rsidR="009F47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40B" w:rsidRPr="0010383B">
        <w:rPr>
          <w:rFonts w:ascii="Times New Roman" w:hAnsi="Times New Roman"/>
          <w:color w:val="000000"/>
          <w:sz w:val="28"/>
          <w:szCs w:val="28"/>
        </w:rPr>
        <w:t xml:space="preserve">г.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9F47CE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8D640B" w:rsidRPr="0010383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F47CE">
        <w:rPr>
          <w:rFonts w:ascii="Times New Roman" w:hAnsi="Times New Roman"/>
          <w:color w:val="000000"/>
          <w:sz w:val="28"/>
          <w:szCs w:val="28"/>
        </w:rPr>
        <w:t xml:space="preserve"> 37</w:t>
      </w:r>
    </w:p>
    <w:p w:rsidR="008D640B" w:rsidRPr="0010383B" w:rsidRDefault="008D640B" w:rsidP="00EA30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83B">
        <w:rPr>
          <w:rFonts w:ascii="Times New Roman" w:hAnsi="Times New Roman"/>
          <w:color w:val="000000"/>
          <w:sz w:val="28"/>
          <w:szCs w:val="28"/>
        </w:rPr>
        <w:t>с.</w:t>
      </w:r>
      <w:r w:rsidR="00445724" w:rsidRPr="0010383B">
        <w:rPr>
          <w:rFonts w:ascii="Times New Roman" w:hAnsi="Times New Roman"/>
          <w:color w:val="000000"/>
          <w:sz w:val="28"/>
          <w:szCs w:val="28"/>
        </w:rPr>
        <w:t>Новозыково</w:t>
      </w:r>
    </w:p>
    <w:p w:rsidR="008D640B" w:rsidRPr="00C717BC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10383B" w:rsidRDefault="008D640B" w:rsidP="001038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83B">
        <w:rPr>
          <w:rFonts w:ascii="Times New Roman" w:hAnsi="Times New Roman"/>
          <w:sz w:val="28"/>
          <w:szCs w:val="28"/>
        </w:rPr>
        <w:t xml:space="preserve">О </w:t>
      </w:r>
      <w:r w:rsidR="0010383B" w:rsidRPr="0010383B">
        <w:rPr>
          <w:rFonts w:ascii="Times New Roman" w:hAnsi="Times New Roman"/>
          <w:sz w:val="28"/>
          <w:szCs w:val="28"/>
        </w:rPr>
        <w:t xml:space="preserve"> </w:t>
      </w:r>
      <w:r w:rsidR="0010383B">
        <w:rPr>
          <w:rFonts w:ascii="Times New Roman" w:hAnsi="Times New Roman"/>
          <w:sz w:val="28"/>
          <w:szCs w:val="28"/>
        </w:rPr>
        <w:t xml:space="preserve">  </w:t>
      </w:r>
      <w:r w:rsidR="00445724" w:rsidRPr="0010383B">
        <w:rPr>
          <w:rFonts w:ascii="Times New Roman" w:hAnsi="Times New Roman"/>
          <w:sz w:val="28"/>
          <w:szCs w:val="28"/>
        </w:rPr>
        <w:t xml:space="preserve">бюджете </w:t>
      </w:r>
      <w:r w:rsidR="0010383B" w:rsidRPr="0010383B">
        <w:rPr>
          <w:rFonts w:ascii="Times New Roman" w:hAnsi="Times New Roman"/>
          <w:sz w:val="28"/>
          <w:szCs w:val="28"/>
        </w:rPr>
        <w:t xml:space="preserve"> </w:t>
      </w:r>
      <w:r w:rsidR="0010383B">
        <w:rPr>
          <w:rFonts w:ascii="Times New Roman" w:hAnsi="Times New Roman"/>
          <w:sz w:val="28"/>
          <w:szCs w:val="28"/>
        </w:rPr>
        <w:t xml:space="preserve">      </w:t>
      </w:r>
      <w:r w:rsidR="00445724" w:rsidRPr="0010383B">
        <w:rPr>
          <w:rFonts w:ascii="Times New Roman" w:hAnsi="Times New Roman"/>
          <w:sz w:val="28"/>
          <w:szCs w:val="28"/>
        </w:rPr>
        <w:t>муниципального</w:t>
      </w:r>
    </w:p>
    <w:p w:rsidR="0010383B" w:rsidRDefault="00445724" w:rsidP="001038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83B">
        <w:rPr>
          <w:rFonts w:ascii="Times New Roman" w:hAnsi="Times New Roman"/>
          <w:sz w:val="28"/>
          <w:szCs w:val="28"/>
        </w:rPr>
        <w:t>образования</w:t>
      </w:r>
      <w:r w:rsidR="00914AA1" w:rsidRPr="0010383B">
        <w:rPr>
          <w:rFonts w:ascii="Times New Roman" w:hAnsi="Times New Roman"/>
          <w:sz w:val="28"/>
          <w:szCs w:val="28"/>
        </w:rPr>
        <w:t xml:space="preserve"> </w:t>
      </w:r>
      <w:r w:rsidR="0010383B">
        <w:rPr>
          <w:rFonts w:ascii="Times New Roman" w:hAnsi="Times New Roman"/>
          <w:sz w:val="28"/>
          <w:szCs w:val="28"/>
        </w:rPr>
        <w:t xml:space="preserve">         </w:t>
      </w:r>
      <w:r w:rsidR="00D50EE4" w:rsidRPr="0010383B">
        <w:rPr>
          <w:rFonts w:ascii="Times New Roman" w:hAnsi="Times New Roman"/>
          <w:sz w:val="28"/>
          <w:szCs w:val="28"/>
        </w:rPr>
        <w:t>Новозыковск</w:t>
      </w:r>
      <w:r w:rsidRPr="0010383B">
        <w:rPr>
          <w:rFonts w:ascii="Times New Roman" w:hAnsi="Times New Roman"/>
          <w:sz w:val="28"/>
          <w:szCs w:val="28"/>
        </w:rPr>
        <w:t xml:space="preserve">ий </w:t>
      </w:r>
    </w:p>
    <w:p w:rsidR="0010383B" w:rsidRDefault="00445724" w:rsidP="001038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83B">
        <w:rPr>
          <w:rFonts w:ascii="Times New Roman" w:hAnsi="Times New Roman"/>
          <w:sz w:val="28"/>
          <w:szCs w:val="28"/>
        </w:rPr>
        <w:t>сельсовет Красногорского</w:t>
      </w:r>
      <w:r w:rsidR="0010383B">
        <w:rPr>
          <w:rFonts w:ascii="Times New Roman" w:hAnsi="Times New Roman"/>
          <w:sz w:val="28"/>
          <w:szCs w:val="28"/>
        </w:rPr>
        <w:t xml:space="preserve"> </w:t>
      </w:r>
      <w:r w:rsidRPr="0010383B">
        <w:rPr>
          <w:rFonts w:ascii="Times New Roman" w:hAnsi="Times New Roman"/>
          <w:sz w:val="28"/>
          <w:szCs w:val="28"/>
        </w:rPr>
        <w:t xml:space="preserve">района </w:t>
      </w:r>
    </w:p>
    <w:p w:rsidR="00E942D8" w:rsidRPr="0010383B" w:rsidRDefault="00E942D8" w:rsidP="001038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83B">
        <w:rPr>
          <w:rFonts w:ascii="Times New Roman" w:hAnsi="Times New Roman"/>
          <w:sz w:val="28"/>
          <w:szCs w:val="28"/>
        </w:rPr>
        <w:t>Алтайского края на 20</w:t>
      </w:r>
      <w:r w:rsidR="00E61F89" w:rsidRPr="0010383B">
        <w:rPr>
          <w:rFonts w:ascii="Times New Roman" w:hAnsi="Times New Roman"/>
          <w:sz w:val="28"/>
          <w:szCs w:val="28"/>
        </w:rPr>
        <w:t>2</w:t>
      </w:r>
      <w:r w:rsidR="00445724" w:rsidRPr="0010383B">
        <w:rPr>
          <w:rFonts w:ascii="Times New Roman" w:hAnsi="Times New Roman"/>
          <w:sz w:val="28"/>
          <w:szCs w:val="28"/>
        </w:rPr>
        <w:t>3</w:t>
      </w:r>
      <w:r w:rsidRPr="0010383B">
        <w:rPr>
          <w:rFonts w:ascii="Times New Roman" w:hAnsi="Times New Roman"/>
          <w:sz w:val="28"/>
          <w:szCs w:val="28"/>
        </w:rPr>
        <w:t xml:space="preserve"> год</w:t>
      </w:r>
    </w:p>
    <w:p w:rsidR="008D640B" w:rsidRPr="00C717BC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10383B" w:rsidRDefault="0010383B" w:rsidP="001038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50EE4" w:rsidRPr="0010383B" w:rsidRDefault="0010383B" w:rsidP="001038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640B" w:rsidRPr="0010383B">
        <w:rPr>
          <w:rFonts w:ascii="Times New Roman" w:hAnsi="Times New Roman"/>
          <w:sz w:val="28"/>
          <w:szCs w:val="28"/>
        </w:rPr>
        <w:t>В соответствии с  пунктом 2 статьи 2</w:t>
      </w:r>
      <w:r w:rsidR="00070D56" w:rsidRPr="0010383B">
        <w:rPr>
          <w:rFonts w:ascii="Times New Roman" w:hAnsi="Times New Roman"/>
          <w:sz w:val="28"/>
          <w:szCs w:val="28"/>
        </w:rPr>
        <w:t xml:space="preserve">3 </w:t>
      </w:r>
      <w:r w:rsidR="008D640B" w:rsidRPr="0010383B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D50EE4" w:rsidRPr="0010383B">
        <w:rPr>
          <w:rFonts w:ascii="Times New Roman" w:hAnsi="Times New Roman"/>
          <w:sz w:val="28"/>
          <w:szCs w:val="28"/>
        </w:rPr>
        <w:t>Новозыковский</w:t>
      </w:r>
      <w:r w:rsidR="008D640B" w:rsidRPr="0010383B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края, </w:t>
      </w:r>
      <w:r w:rsidR="00445724" w:rsidRPr="0010383B">
        <w:rPr>
          <w:rFonts w:ascii="Times New Roman" w:hAnsi="Times New Roman"/>
          <w:sz w:val="28"/>
          <w:szCs w:val="28"/>
        </w:rPr>
        <w:t>рассмотрев проект бюджета Новозыковского сельсовета на 2023 год, Совет депутатов Новозыковского сельсовета РЕШИЛ:</w:t>
      </w:r>
    </w:p>
    <w:p w:rsidR="008D640B" w:rsidRPr="0010383B" w:rsidRDefault="008D640B" w:rsidP="001038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83B">
        <w:rPr>
          <w:rFonts w:ascii="Times New Roman" w:hAnsi="Times New Roman"/>
          <w:sz w:val="28"/>
          <w:szCs w:val="28"/>
        </w:rPr>
        <w:t xml:space="preserve">  </w:t>
      </w:r>
      <w:r w:rsidR="0010383B" w:rsidRPr="0010383B">
        <w:rPr>
          <w:rFonts w:ascii="Times New Roman" w:hAnsi="Times New Roman"/>
          <w:sz w:val="28"/>
          <w:szCs w:val="28"/>
        </w:rPr>
        <w:t xml:space="preserve">    </w:t>
      </w:r>
      <w:r w:rsidRPr="0010383B">
        <w:rPr>
          <w:rFonts w:ascii="Times New Roman" w:hAnsi="Times New Roman"/>
          <w:sz w:val="28"/>
          <w:szCs w:val="28"/>
        </w:rPr>
        <w:t xml:space="preserve"> 1.Принять решение «О</w:t>
      </w:r>
      <w:r w:rsidR="00E942D8" w:rsidRPr="0010383B">
        <w:rPr>
          <w:rFonts w:ascii="Times New Roman" w:hAnsi="Times New Roman"/>
          <w:sz w:val="28"/>
          <w:szCs w:val="28"/>
        </w:rPr>
        <w:t xml:space="preserve"> </w:t>
      </w:r>
      <w:r w:rsidR="00445724" w:rsidRPr="0010383B">
        <w:rPr>
          <w:rFonts w:ascii="Times New Roman" w:hAnsi="Times New Roman"/>
          <w:sz w:val="28"/>
          <w:szCs w:val="28"/>
        </w:rPr>
        <w:t xml:space="preserve">бюджете муниципального образования Новозыковский </w:t>
      </w:r>
      <w:r w:rsidR="00E942D8" w:rsidRPr="0010383B">
        <w:rPr>
          <w:rFonts w:ascii="Times New Roman" w:hAnsi="Times New Roman"/>
          <w:sz w:val="28"/>
          <w:szCs w:val="28"/>
        </w:rPr>
        <w:t>сельсовет</w:t>
      </w:r>
      <w:r w:rsidRPr="0010383B">
        <w:rPr>
          <w:rFonts w:ascii="Times New Roman" w:hAnsi="Times New Roman"/>
          <w:sz w:val="28"/>
          <w:szCs w:val="28"/>
        </w:rPr>
        <w:t xml:space="preserve"> Красногорского района Алтайского края на 20</w:t>
      </w:r>
      <w:r w:rsidR="00E61F89" w:rsidRPr="0010383B">
        <w:rPr>
          <w:rFonts w:ascii="Times New Roman" w:hAnsi="Times New Roman"/>
          <w:sz w:val="28"/>
          <w:szCs w:val="28"/>
        </w:rPr>
        <w:t>2</w:t>
      </w:r>
      <w:r w:rsidR="00445724" w:rsidRPr="0010383B">
        <w:rPr>
          <w:rFonts w:ascii="Times New Roman" w:hAnsi="Times New Roman"/>
          <w:sz w:val="28"/>
          <w:szCs w:val="28"/>
        </w:rPr>
        <w:t>3</w:t>
      </w:r>
      <w:r w:rsidRPr="0010383B">
        <w:rPr>
          <w:rFonts w:ascii="Times New Roman" w:hAnsi="Times New Roman"/>
          <w:sz w:val="28"/>
          <w:szCs w:val="28"/>
        </w:rPr>
        <w:t xml:space="preserve"> год»</w:t>
      </w:r>
      <w:r w:rsidR="0010383B">
        <w:rPr>
          <w:rFonts w:ascii="Times New Roman" w:hAnsi="Times New Roman"/>
          <w:sz w:val="28"/>
          <w:szCs w:val="28"/>
        </w:rPr>
        <w:t>.</w:t>
      </w:r>
    </w:p>
    <w:p w:rsidR="008D640B" w:rsidRPr="0010383B" w:rsidRDefault="008D640B" w:rsidP="001038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83B">
        <w:rPr>
          <w:rFonts w:ascii="Times New Roman" w:hAnsi="Times New Roman"/>
          <w:sz w:val="28"/>
          <w:szCs w:val="28"/>
        </w:rPr>
        <w:t xml:space="preserve"> </w:t>
      </w:r>
      <w:r w:rsidR="0010383B" w:rsidRPr="0010383B">
        <w:rPr>
          <w:rFonts w:ascii="Times New Roman" w:hAnsi="Times New Roman"/>
          <w:sz w:val="28"/>
          <w:szCs w:val="28"/>
        </w:rPr>
        <w:t xml:space="preserve">    </w:t>
      </w:r>
      <w:r w:rsidRPr="0010383B">
        <w:rPr>
          <w:rFonts w:ascii="Times New Roman" w:hAnsi="Times New Roman"/>
          <w:sz w:val="28"/>
          <w:szCs w:val="28"/>
        </w:rPr>
        <w:t xml:space="preserve">  2.</w:t>
      </w:r>
      <w:r w:rsidR="00352563" w:rsidRPr="0010383B">
        <w:rPr>
          <w:rFonts w:ascii="Times New Roman" w:hAnsi="Times New Roman"/>
          <w:sz w:val="28"/>
          <w:szCs w:val="28"/>
        </w:rPr>
        <w:t>Направить указанное решение</w:t>
      </w:r>
      <w:r w:rsidR="00445724" w:rsidRPr="0010383B">
        <w:rPr>
          <w:rFonts w:ascii="Times New Roman" w:hAnsi="Times New Roman"/>
          <w:sz w:val="28"/>
          <w:szCs w:val="28"/>
        </w:rPr>
        <w:t xml:space="preserve"> </w:t>
      </w:r>
      <w:r w:rsidR="0010383B">
        <w:rPr>
          <w:rFonts w:ascii="Times New Roman" w:hAnsi="Times New Roman"/>
          <w:sz w:val="28"/>
          <w:szCs w:val="28"/>
        </w:rPr>
        <w:t>г</w:t>
      </w:r>
      <w:r w:rsidR="001F0011" w:rsidRPr="0010383B">
        <w:rPr>
          <w:rFonts w:ascii="Times New Roman" w:hAnsi="Times New Roman"/>
          <w:sz w:val="28"/>
          <w:szCs w:val="28"/>
        </w:rPr>
        <w:t xml:space="preserve">лаве </w:t>
      </w:r>
      <w:r w:rsidR="00D50EE4" w:rsidRPr="0010383B">
        <w:rPr>
          <w:rFonts w:ascii="Times New Roman" w:hAnsi="Times New Roman"/>
          <w:sz w:val="28"/>
          <w:szCs w:val="28"/>
        </w:rPr>
        <w:t>Новозыковского</w:t>
      </w:r>
      <w:r w:rsidR="001F0011" w:rsidRPr="0010383B">
        <w:rPr>
          <w:rFonts w:ascii="Times New Roman" w:hAnsi="Times New Roman"/>
          <w:sz w:val="28"/>
          <w:szCs w:val="28"/>
        </w:rPr>
        <w:t xml:space="preserve"> сельсовета Красногорского района Алтайского края</w:t>
      </w:r>
      <w:r w:rsidR="00445724" w:rsidRPr="0010383B">
        <w:rPr>
          <w:rFonts w:ascii="Times New Roman" w:hAnsi="Times New Roman"/>
          <w:sz w:val="28"/>
          <w:szCs w:val="28"/>
        </w:rPr>
        <w:t xml:space="preserve"> </w:t>
      </w:r>
      <w:r w:rsidR="00D50EE4" w:rsidRPr="0010383B">
        <w:rPr>
          <w:rFonts w:ascii="Times New Roman" w:hAnsi="Times New Roman"/>
          <w:sz w:val="28"/>
          <w:szCs w:val="28"/>
        </w:rPr>
        <w:t>О.Б. Сарычевой</w:t>
      </w:r>
      <w:r w:rsidR="00352563" w:rsidRPr="0010383B">
        <w:rPr>
          <w:rFonts w:ascii="Times New Roman" w:hAnsi="Times New Roman"/>
          <w:sz w:val="28"/>
          <w:szCs w:val="28"/>
        </w:rPr>
        <w:t xml:space="preserve"> д</w:t>
      </w:r>
      <w:r w:rsidR="0010383B" w:rsidRPr="0010383B">
        <w:rPr>
          <w:rFonts w:ascii="Times New Roman" w:hAnsi="Times New Roman"/>
          <w:sz w:val="28"/>
          <w:szCs w:val="28"/>
        </w:rPr>
        <w:t xml:space="preserve">ля подписания и обнародования в </w:t>
      </w:r>
      <w:r w:rsidR="00352563" w:rsidRPr="0010383B">
        <w:rPr>
          <w:rFonts w:ascii="Times New Roman" w:hAnsi="Times New Roman"/>
          <w:sz w:val="28"/>
          <w:szCs w:val="28"/>
        </w:rPr>
        <w:t>установленном порядке.</w:t>
      </w:r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352563" w:rsidRDefault="00352563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352563" w:rsidRPr="00C717BC" w:rsidRDefault="00352563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Pr="0010383B" w:rsidRDefault="00352563" w:rsidP="00EA30A3">
      <w:pPr>
        <w:spacing w:after="0"/>
        <w:rPr>
          <w:rFonts w:ascii="Times New Roman" w:hAnsi="Times New Roman"/>
          <w:sz w:val="28"/>
          <w:szCs w:val="28"/>
        </w:rPr>
      </w:pPr>
      <w:r w:rsidRPr="0010383B">
        <w:rPr>
          <w:rFonts w:ascii="Times New Roman" w:hAnsi="Times New Roman"/>
          <w:sz w:val="28"/>
          <w:szCs w:val="28"/>
        </w:rPr>
        <w:t xml:space="preserve">Председатель </w:t>
      </w:r>
      <w:r w:rsidR="0010383B">
        <w:rPr>
          <w:rFonts w:ascii="Times New Roman" w:hAnsi="Times New Roman"/>
          <w:sz w:val="28"/>
          <w:szCs w:val="28"/>
        </w:rPr>
        <w:t xml:space="preserve">совета депутатов            </w:t>
      </w:r>
      <w:r w:rsidRPr="0010383B">
        <w:rPr>
          <w:rFonts w:ascii="Times New Roman" w:hAnsi="Times New Roman"/>
          <w:sz w:val="28"/>
          <w:szCs w:val="28"/>
        </w:rPr>
        <w:t xml:space="preserve">                </w:t>
      </w:r>
      <w:r w:rsidR="00FC7906">
        <w:rPr>
          <w:rFonts w:ascii="Times New Roman" w:hAnsi="Times New Roman"/>
          <w:sz w:val="28"/>
          <w:szCs w:val="28"/>
        </w:rPr>
        <w:t xml:space="preserve">                    </w:t>
      </w:r>
      <w:r w:rsidR="001E39C5">
        <w:rPr>
          <w:rFonts w:ascii="Times New Roman" w:hAnsi="Times New Roman"/>
          <w:sz w:val="28"/>
          <w:szCs w:val="28"/>
        </w:rPr>
        <w:t xml:space="preserve">          </w:t>
      </w:r>
      <w:r w:rsidR="0010383B">
        <w:rPr>
          <w:rFonts w:ascii="Times New Roman" w:hAnsi="Times New Roman"/>
          <w:sz w:val="28"/>
          <w:szCs w:val="28"/>
        </w:rPr>
        <w:t>С.Н.</w:t>
      </w:r>
      <w:r w:rsidR="00D50EE4" w:rsidRPr="0010383B">
        <w:rPr>
          <w:rFonts w:ascii="Times New Roman" w:hAnsi="Times New Roman"/>
          <w:sz w:val="28"/>
          <w:szCs w:val="28"/>
        </w:rPr>
        <w:t>Татаринцев</w:t>
      </w:r>
    </w:p>
    <w:p w:rsidR="008D640B" w:rsidRDefault="008D640B" w:rsidP="00EA30A3">
      <w:pPr>
        <w:spacing w:after="0"/>
        <w:rPr>
          <w:rFonts w:ascii="Times New Roman" w:hAnsi="Times New Roman"/>
          <w:sz w:val="20"/>
          <w:szCs w:val="20"/>
        </w:rPr>
      </w:pPr>
    </w:p>
    <w:p w:rsidR="008D640B" w:rsidRPr="00C717BC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Pr="00C717BC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Pr="00C717BC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Pr="00C717BC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FC7906" w:rsidRDefault="00FC7906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FC7906" w:rsidRDefault="00FC7906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FC7906" w:rsidRDefault="00FC7906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FC7906" w:rsidRDefault="00FC7906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FC7906" w:rsidRDefault="00FC7906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FC7906" w:rsidRDefault="00FC7906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FC7906" w:rsidRPr="00FC7906" w:rsidRDefault="00FC7906" w:rsidP="00FC79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lastRenderedPageBreak/>
        <w:t xml:space="preserve"> </w:t>
      </w:r>
      <w:r w:rsidRPr="00FC7906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FC7906" w:rsidRDefault="00FC7906" w:rsidP="00FC790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FC7906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FC7906" w:rsidRPr="00FC7906" w:rsidRDefault="00FC7906" w:rsidP="00FC79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7906" w:rsidRDefault="00FC7906" w:rsidP="00FC7906">
      <w:pPr>
        <w:jc w:val="center"/>
      </w:pPr>
      <w:r>
        <w:rPr>
          <w:rFonts w:ascii="Times New Roman" w:hAnsi="Times New Roman"/>
          <w:b/>
          <w:sz w:val="28"/>
        </w:rPr>
        <w:t>РЕШЕНИЕ</w:t>
      </w:r>
    </w:p>
    <w:p w:rsidR="007776E5" w:rsidRDefault="007776E5" w:rsidP="00FC790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C7906" w:rsidRDefault="00FC7906" w:rsidP="00FC790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О бюджете муниципального образования Новозыковский сельсовет Красногорского района Алтайского края</w:t>
      </w:r>
      <w:r w:rsidR="007776E5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на 2023 год</w:t>
      </w:r>
    </w:p>
    <w:p w:rsidR="007776E5" w:rsidRDefault="007776E5" w:rsidP="00FC7906">
      <w:pPr>
        <w:spacing w:after="0"/>
        <w:jc w:val="center"/>
      </w:pPr>
    </w:p>
    <w:p w:rsidR="00FC7906" w:rsidRDefault="00FC7906" w:rsidP="00FC7906">
      <w:pPr>
        <w:spacing w:after="0"/>
      </w:pPr>
    </w:p>
    <w:p w:rsidR="00FC7906" w:rsidRDefault="00FC7906" w:rsidP="00CE0DF9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Статья 1 Основные характеристики бюджета сельского поселения </w:t>
      </w:r>
    </w:p>
    <w:p w:rsidR="00FC7906" w:rsidRPr="00FC7906" w:rsidRDefault="00FC7906" w:rsidP="00CE0DF9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 год</w:t>
      </w:r>
    </w:p>
    <w:p w:rsidR="00FC7906" w:rsidRDefault="00FC7906" w:rsidP="00FC7906">
      <w:pPr>
        <w:spacing w:after="0"/>
        <w:jc w:val="both"/>
      </w:pPr>
      <w:r>
        <w:rPr>
          <w:rFonts w:ascii="Times New Roman" w:hAnsi="Times New Roman"/>
          <w:sz w:val="28"/>
        </w:rPr>
        <w:t xml:space="preserve">            1. Утвердить основные характеристики бюджета сельского поселения на 2023 год:</w:t>
      </w:r>
    </w:p>
    <w:p w:rsidR="00FC7906" w:rsidRDefault="00FC7906" w:rsidP="00FC7906">
      <w:pPr>
        <w:spacing w:after="0"/>
        <w:ind w:firstLine="8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прогнозируемый общий объем доходов бюджета сельского поселения </w:t>
      </w:r>
    </w:p>
    <w:p w:rsidR="00FC7906" w:rsidRDefault="00FC7906" w:rsidP="00FC7906">
      <w:pPr>
        <w:spacing w:after="0"/>
        <w:jc w:val="both"/>
      </w:pPr>
      <w:r>
        <w:rPr>
          <w:rFonts w:ascii="Times New Roman" w:hAnsi="Times New Roman"/>
          <w:sz w:val="28"/>
        </w:rPr>
        <w:t>в сумме 4 823,7 тыс. рублей, в том числе объем межбюджетных трансфертов, получаемых из других бюджетов, в сумме 3 981,7 тыс. рублей;</w:t>
      </w:r>
    </w:p>
    <w:p w:rsidR="00FC7906" w:rsidRDefault="00FC7906" w:rsidP="00FC7906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2) общий объем расходов бюджета сельского поселения в сумме 4 823,7 тыс. рублей;</w:t>
      </w:r>
    </w:p>
    <w:p w:rsidR="00FC7906" w:rsidRDefault="00FC7906" w:rsidP="00FC7906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3) 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FC7906" w:rsidRDefault="00FC7906" w:rsidP="00FC7906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4) дефицит бюджета сельского поселения в сумме 0,0 тыс. рублей.</w:t>
      </w:r>
    </w:p>
    <w:p w:rsidR="00FC7906" w:rsidRDefault="00FC7906" w:rsidP="00FC7906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2. 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FC7906" w:rsidRDefault="00FC7906" w:rsidP="00FC7906">
      <w:pPr>
        <w:ind w:firstLine="800"/>
      </w:pPr>
    </w:p>
    <w:p w:rsidR="00FC7906" w:rsidRDefault="00FC7906" w:rsidP="00CE0DF9">
      <w:pPr>
        <w:spacing w:after="0"/>
        <w:ind w:firstLine="8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 2. Бюджетные ассигнования бюджета сельского поселения</w:t>
      </w:r>
    </w:p>
    <w:p w:rsidR="00FC7906" w:rsidRDefault="00FC7906" w:rsidP="00CE0DF9">
      <w:pPr>
        <w:spacing w:after="0"/>
        <w:jc w:val="both"/>
      </w:pPr>
      <w:r>
        <w:rPr>
          <w:rFonts w:ascii="Times New Roman" w:hAnsi="Times New Roman"/>
          <w:b/>
          <w:sz w:val="28"/>
        </w:rPr>
        <w:t>на 2023 год</w:t>
      </w:r>
    </w:p>
    <w:p w:rsidR="00FC7906" w:rsidRDefault="00FC7906" w:rsidP="007776E5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1. Утвердить:</w:t>
      </w:r>
    </w:p>
    <w:p w:rsidR="00FC7906" w:rsidRDefault="00FC7906" w:rsidP="007776E5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FC7906" w:rsidRDefault="00FC7906" w:rsidP="007776E5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2) ведомственную структуру расходов бюджета сельского поселения на 2023 год согласно приложению 3 к настоящему Решению;</w:t>
      </w:r>
    </w:p>
    <w:p w:rsidR="00FC7906" w:rsidRDefault="00FC7906" w:rsidP="007776E5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</w:t>
      </w:r>
      <w:r w:rsidR="007776E5">
        <w:rPr>
          <w:rFonts w:ascii="Times New Roman" w:hAnsi="Times New Roman"/>
          <w:sz w:val="28"/>
        </w:rPr>
        <w:t>.</w:t>
      </w:r>
    </w:p>
    <w:p w:rsidR="00FC7906" w:rsidRDefault="00FC7906" w:rsidP="00CE0DF9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lastRenderedPageBreak/>
        <w:t>2. Утвердить общий объем бюджетных ассигнований, направляемых на исполнение публичных нормативных обязательств, на 2023 год в сумме 17,3 тыс. рублей.</w:t>
      </w:r>
    </w:p>
    <w:p w:rsidR="00FC7906" w:rsidRDefault="00CE0DF9" w:rsidP="00CE0DF9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3.</w:t>
      </w:r>
      <w:r w:rsidR="00FC7906">
        <w:rPr>
          <w:rFonts w:ascii="Times New Roman" w:hAnsi="Times New Roman"/>
          <w:sz w:val="28"/>
        </w:rPr>
        <w:t>Утвердить объем бюджетных ассигнований резервного фонда администрации Новозыковского сельсовета на 2023 год в сумме 11,0 тыс. рублей.</w:t>
      </w:r>
    </w:p>
    <w:p w:rsidR="00FC7906" w:rsidRDefault="00FC7906" w:rsidP="00FC7906">
      <w:pPr>
        <w:ind w:firstLine="800"/>
      </w:pPr>
    </w:p>
    <w:p w:rsidR="00FC7906" w:rsidRDefault="00FC7906" w:rsidP="00CE0DF9">
      <w:pPr>
        <w:spacing w:after="0"/>
        <w:ind w:firstLine="800"/>
        <w:jc w:val="both"/>
      </w:pPr>
      <w:r>
        <w:rPr>
          <w:rFonts w:ascii="Times New Roman" w:hAnsi="Times New Roman"/>
          <w:b/>
          <w:sz w:val="28"/>
        </w:rPr>
        <w:t xml:space="preserve">Статья 3. Межбюджетные трансферты          </w:t>
      </w:r>
    </w:p>
    <w:p w:rsidR="00FC7906" w:rsidRDefault="00FC7906" w:rsidP="00CE0DF9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1. Утвердить объем межбюджетных трансфертов, подлежащих перечислению в 2023 году в бюджет Красногорского района  из бюджета Новозыковского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FC7906" w:rsidRDefault="00FC7906" w:rsidP="00CE0DF9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1)  осуществление полномочий по составлению проекта бюджета поселения, исполнения бюджета поселения, контролю за его исполнением, составлению отчета об исполнении бюджета поселения. в сумме 1,0 тыс. рублей;</w:t>
      </w:r>
    </w:p>
    <w:p w:rsidR="00FC7906" w:rsidRDefault="00FC7906" w:rsidP="00FC7906">
      <w:pPr>
        <w:ind w:firstLine="800"/>
      </w:pPr>
    </w:p>
    <w:p w:rsidR="00FC7906" w:rsidRDefault="00FC7906" w:rsidP="00CE0DF9">
      <w:pPr>
        <w:spacing w:after="0"/>
        <w:ind w:firstLine="800"/>
        <w:jc w:val="both"/>
      </w:pPr>
      <w:r>
        <w:rPr>
          <w:rFonts w:ascii="Times New Roman" w:hAnsi="Times New Roman"/>
          <w:b/>
          <w:sz w:val="28"/>
        </w:rPr>
        <w:t>Статья 4. Особенности исполнения бюджета сельского поселения</w:t>
      </w:r>
    </w:p>
    <w:p w:rsidR="00FC7906" w:rsidRDefault="00FC7906" w:rsidP="00CE0DF9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1.  Администрация Новозыковского сельсовета Красногорского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C7906" w:rsidRDefault="00FC7906" w:rsidP="00CE0DF9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C7906" w:rsidRDefault="00FC7906" w:rsidP="00CE0DF9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C7906" w:rsidRDefault="00FC7906" w:rsidP="00CE0DF9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4. Рекомендовать органам местного самоуправления Новозыковского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FC7906" w:rsidRDefault="00FC7906" w:rsidP="00CE0DF9">
      <w:pPr>
        <w:spacing w:after="0"/>
        <w:ind w:firstLine="800"/>
        <w:jc w:val="both"/>
      </w:pPr>
      <w:r>
        <w:rPr>
          <w:rFonts w:ascii="Times New Roman" w:hAnsi="Times New Roman"/>
          <w:b/>
          <w:sz w:val="28"/>
        </w:rPr>
        <w:lastRenderedPageBreak/>
        <w:t>Статья 5. Приведение решений и иных нормативных правовых актов Новозыковского сельсовета Красногорского района Алтайского края в соответствие с настоящим Решением</w:t>
      </w:r>
    </w:p>
    <w:p w:rsidR="00FC7906" w:rsidRDefault="00FC7906" w:rsidP="00CE0DF9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Решения и иные нормативные правовые акты Новозыковского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C7906" w:rsidRDefault="00FC7906" w:rsidP="00FC7906">
      <w:pPr>
        <w:ind w:firstLine="800"/>
      </w:pPr>
    </w:p>
    <w:p w:rsidR="00FC7906" w:rsidRDefault="00FC7906" w:rsidP="00CE0DF9">
      <w:pPr>
        <w:spacing w:after="0"/>
        <w:ind w:firstLine="800"/>
      </w:pPr>
      <w:r>
        <w:rPr>
          <w:rFonts w:ascii="Times New Roman" w:hAnsi="Times New Roman"/>
          <w:b/>
          <w:sz w:val="28"/>
        </w:rPr>
        <w:t>Статья 6. Вступление в силу настоящего Решения</w:t>
      </w:r>
    </w:p>
    <w:p w:rsidR="00F94F86" w:rsidRDefault="00FC7906" w:rsidP="00F94F86">
      <w:pPr>
        <w:spacing w:after="0"/>
        <w:ind w:firstLine="800"/>
        <w:jc w:val="both"/>
      </w:pPr>
      <w:r>
        <w:rPr>
          <w:rFonts w:ascii="Times New Roman" w:hAnsi="Times New Roman"/>
          <w:sz w:val="28"/>
        </w:rPr>
        <w:t>Настоящее Решение вступает в силу с 1 января 2023 года.</w:t>
      </w:r>
    </w:p>
    <w:p w:rsidR="00F94F86" w:rsidRDefault="00F94F86" w:rsidP="00F94F86">
      <w:pPr>
        <w:spacing w:after="0"/>
        <w:ind w:firstLine="800"/>
        <w:jc w:val="both"/>
      </w:pPr>
    </w:p>
    <w:p w:rsidR="00FC7906" w:rsidRDefault="00FC7906" w:rsidP="00FC7906"/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8"/>
        <w:gridCol w:w="4673"/>
      </w:tblGrid>
      <w:tr w:rsidR="00FC7906" w:rsidTr="00CE0DF9">
        <w:tc>
          <w:tcPr>
            <w:tcW w:w="5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CE0DF9" w:rsidP="00FC79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FC7906">
              <w:rPr>
                <w:rFonts w:ascii="Times New Roman" w:hAnsi="Times New Roman"/>
                <w:sz w:val="28"/>
              </w:rPr>
              <w:t>Новозыковского сельсовета Красногорского района Алтайского края</w:t>
            </w:r>
          </w:p>
        </w:tc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CE0DF9" w:rsidP="00FC79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</w:t>
            </w:r>
            <w:r w:rsidR="00FC7906">
              <w:rPr>
                <w:rFonts w:ascii="Times New Roman" w:hAnsi="Times New Roman"/>
                <w:sz w:val="28"/>
              </w:rPr>
              <w:t>О.Б. Сарычева</w:t>
            </w:r>
          </w:p>
        </w:tc>
      </w:tr>
    </w:tbl>
    <w:p w:rsidR="00F94F86" w:rsidRDefault="00F94F86" w:rsidP="00FC7906"/>
    <w:p w:rsidR="00F94F86" w:rsidRDefault="00F94F86" w:rsidP="00FC7906"/>
    <w:p w:rsidR="00FC7906" w:rsidRPr="00F94F86" w:rsidRDefault="00F94F86" w:rsidP="00F94F86">
      <w:pPr>
        <w:spacing w:after="0"/>
        <w:rPr>
          <w:rFonts w:ascii="Times New Roman" w:hAnsi="Times New Roman"/>
          <w:sz w:val="28"/>
          <w:szCs w:val="28"/>
        </w:rPr>
      </w:pPr>
      <w:r w:rsidRPr="00F94F8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F94F86">
        <w:rPr>
          <w:rFonts w:ascii="Times New Roman" w:hAnsi="Times New Roman"/>
          <w:sz w:val="28"/>
          <w:szCs w:val="28"/>
        </w:rPr>
        <w:t>2022</w:t>
      </w:r>
      <w:r w:rsidR="00FC7906" w:rsidRPr="00F94F86">
        <w:rPr>
          <w:rFonts w:ascii="Times New Roman" w:hAnsi="Times New Roman"/>
          <w:sz w:val="28"/>
          <w:szCs w:val="28"/>
        </w:rPr>
        <w:t xml:space="preserve"> года</w:t>
      </w:r>
    </w:p>
    <w:p w:rsidR="00FC7906" w:rsidRDefault="00FC7906" w:rsidP="00F94F86">
      <w:pPr>
        <w:spacing w:after="0"/>
      </w:pPr>
      <w:r>
        <w:rPr>
          <w:rFonts w:ascii="Times New Roman" w:hAnsi="Times New Roman"/>
          <w:sz w:val="28"/>
        </w:rPr>
        <w:t>№</w:t>
      </w:r>
      <w:r w:rsidR="009F47CE">
        <w:rPr>
          <w:rFonts w:ascii="Times New Roman" w:hAnsi="Times New Roman"/>
          <w:sz w:val="28"/>
        </w:rPr>
        <w:t xml:space="preserve"> 18</w:t>
      </w:r>
      <w:r w:rsidR="00CE0DF9">
        <w:rPr>
          <w:rFonts w:ascii="Times New Roman" w:hAnsi="Times New Roman"/>
          <w:sz w:val="28"/>
        </w:rPr>
        <w:t>-РС</w:t>
      </w:r>
    </w:p>
    <w:p w:rsidR="00FC7906" w:rsidRDefault="00FC7906" w:rsidP="00F94F86">
      <w:pPr>
        <w:spacing w:after="0"/>
      </w:pPr>
    </w:p>
    <w:p w:rsidR="00FC7906" w:rsidRDefault="00FC7906" w:rsidP="00FC7906">
      <w:pPr>
        <w:sectPr w:rsidR="00FC7906" w:rsidSect="00FC7906">
          <w:pgSz w:w="11906" w:h="16838"/>
          <w:pgMar w:top="851" w:right="707" w:bottom="1440" w:left="144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206"/>
      </w:tblGrid>
      <w:tr w:rsidR="00FC7906" w:rsidTr="00F94F86">
        <w:trPr>
          <w:trHeight w:val="426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CE0DF9">
            <w:pPr>
              <w:spacing w:after="0"/>
            </w:pPr>
          </w:p>
        </w:tc>
        <w:tc>
          <w:tcPr>
            <w:tcW w:w="4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CE0DF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</w:tc>
      </w:tr>
      <w:tr w:rsidR="00FC7906" w:rsidTr="00F94F86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CE0DF9">
            <w:pPr>
              <w:spacing w:after="0"/>
            </w:pPr>
          </w:p>
        </w:tc>
        <w:tc>
          <w:tcPr>
            <w:tcW w:w="4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решению</w:t>
            </w:r>
            <w:r w:rsidR="00CE0DF9">
              <w:rPr>
                <w:rFonts w:ascii="Times New Roman" w:hAnsi="Times New Roman"/>
                <w:sz w:val="28"/>
              </w:rPr>
              <w:t xml:space="preserve"> Совета депутатов Новозыковского сельсовета</w:t>
            </w:r>
          </w:p>
        </w:tc>
      </w:tr>
      <w:tr w:rsidR="00FC7906" w:rsidTr="00F94F86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CE0DF9">
            <w:pPr>
              <w:spacing w:after="0"/>
            </w:pPr>
          </w:p>
        </w:tc>
        <w:tc>
          <w:tcPr>
            <w:tcW w:w="4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бюджете</w:t>
            </w:r>
            <w:r w:rsidR="00CE0DF9">
              <w:rPr>
                <w:rFonts w:ascii="Times New Roman" w:hAnsi="Times New Roman"/>
                <w:sz w:val="28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Новозыковск</w:t>
            </w:r>
            <w:r w:rsidR="00CE0DF9">
              <w:rPr>
                <w:rFonts w:ascii="Times New Roman" w:hAnsi="Times New Roman"/>
                <w:sz w:val="28"/>
              </w:rPr>
              <w:t>ий сельсовет</w:t>
            </w:r>
            <w:r>
              <w:rPr>
                <w:rFonts w:ascii="Times New Roman" w:hAnsi="Times New Roman"/>
                <w:sz w:val="28"/>
              </w:rPr>
              <w:t xml:space="preserve"> Красногорского района Алтайского края на 2023 год»</w:t>
            </w:r>
          </w:p>
          <w:p w:rsidR="00CE0DF9" w:rsidRPr="00F94F86" w:rsidRDefault="009F47CE" w:rsidP="007776E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22 декабря 2022 г. № 18</w:t>
            </w:r>
            <w:r w:rsidR="00CE0DF9" w:rsidRPr="00F94F86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CE0DF9" w:rsidRPr="00F94F86">
              <w:rPr>
                <w:rFonts w:ascii="Times New Roman" w:hAnsi="Times New Roman"/>
                <w:sz w:val="28"/>
              </w:rPr>
              <w:t>РС</w:t>
            </w:r>
          </w:p>
        </w:tc>
      </w:tr>
    </w:tbl>
    <w:p w:rsidR="00FC7906" w:rsidRDefault="00FC7906" w:rsidP="00CE0DF9">
      <w:pPr>
        <w:spacing w:after="0"/>
      </w:pPr>
    </w:p>
    <w:p w:rsidR="00FC7906" w:rsidRDefault="00FC7906" w:rsidP="00FC7906"/>
    <w:p w:rsidR="00FC7906" w:rsidRDefault="00FC7906" w:rsidP="00FC7906">
      <w:pPr>
        <w:jc w:val="center"/>
      </w:pPr>
      <w:r>
        <w:rPr>
          <w:rFonts w:ascii="Times New Roman" w:hAnsi="Times New Roman"/>
          <w:sz w:val="28"/>
        </w:rPr>
        <w:t>Источники финансирования дефицита бюджета сельского поселения на 2023 год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4"/>
        <w:gridCol w:w="4101"/>
      </w:tblGrid>
      <w:tr w:rsidR="00FC7906" w:rsidTr="00FC7906">
        <w:tc>
          <w:tcPr>
            <w:tcW w:w="4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94F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4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 w:rsidR="00FC7906" w:rsidTr="00FC7906">
        <w:tc>
          <w:tcPr>
            <w:tcW w:w="4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94F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FC7906" w:rsidRDefault="00FC7906" w:rsidP="00FC7906">
      <w:pPr>
        <w:sectPr w:rsidR="00FC7906">
          <w:pgSz w:w="11906" w:h="16838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4064"/>
      </w:tblGrid>
      <w:tr w:rsidR="00FC7906" w:rsidTr="00F94F86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ED7FB6">
            <w:pPr>
              <w:spacing w:after="0"/>
            </w:pPr>
          </w:p>
        </w:tc>
        <w:tc>
          <w:tcPr>
            <w:tcW w:w="4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ED7F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</w:tc>
      </w:tr>
      <w:tr w:rsidR="00FC7906" w:rsidTr="00F94F86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ED7FB6">
            <w:pPr>
              <w:spacing w:after="0"/>
            </w:pPr>
          </w:p>
        </w:tc>
        <w:tc>
          <w:tcPr>
            <w:tcW w:w="4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CE0DF9" w:rsidP="007776E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решению Совета депутатов Новозыковского сельсовета</w:t>
            </w:r>
          </w:p>
        </w:tc>
      </w:tr>
      <w:tr w:rsidR="00FC7906" w:rsidTr="00F94F86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ED7FB6">
            <w:pPr>
              <w:spacing w:after="0"/>
            </w:pPr>
          </w:p>
        </w:tc>
        <w:tc>
          <w:tcPr>
            <w:tcW w:w="40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FB6" w:rsidRDefault="00ED7FB6" w:rsidP="007776E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бюджете муниципального образования Новозыковский сельсовет Красногорского района Алтайского края на 2023 год»</w:t>
            </w:r>
          </w:p>
          <w:p w:rsidR="00ED7FB6" w:rsidRDefault="00ED7FB6" w:rsidP="007776E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22 декабря 2022 г. № </w:t>
            </w:r>
            <w:r w:rsidR="009F47CE">
              <w:rPr>
                <w:rFonts w:ascii="Times New Roman" w:hAnsi="Times New Roman"/>
                <w:sz w:val="28"/>
              </w:rPr>
              <w:t>18 –</w:t>
            </w:r>
            <w:r>
              <w:rPr>
                <w:rFonts w:ascii="Times New Roman" w:hAnsi="Times New Roman"/>
                <w:sz w:val="28"/>
              </w:rPr>
              <w:t>РС</w:t>
            </w:r>
          </w:p>
          <w:p w:rsidR="00FC7906" w:rsidRDefault="00FC7906" w:rsidP="007776E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C7906" w:rsidRDefault="00FC7906" w:rsidP="00ED7FB6">
      <w:pPr>
        <w:spacing w:after="0"/>
      </w:pPr>
    </w:p>
    <w:p w:rsidR="00FC7906" w:rsidRDefault="00FC7906" w:rsidP="00FC790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бюджетных ассигнований по разделам и подразделам классификации расходов бюдже</w:t>
      </w:r>
      <w:r w:rsidR="00ED7FB6">
        <w:rPr>
          <w:rFonts w:ascii="Times New Roman" w:hAnsi="Times New Roman"/>
          <w:sz w:val="28"/>
        </w:rPr>
        <w:t xml:space="preserve">та сельского поселения на 2023 </w:t>
      </w:r>
      <w:r>
        <w:rPr>
          <w:rFonts w:ascii="Times New Roman" w:hAnsi="Times New Roman"/>
          <w:sz w:val="28"/>
        </w:rPr>
        <w:t>год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2"/>
        <w:gridCol w:w="1134"/>
        <w:gridCol w:w="2080"/>
      </w:tblGrid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Пр</w:t>
            </w:r>
            <w:proofErr w:type="spellEnd"/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4 823,7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4 169,8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01 02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488,4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1 040,6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2 628,8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1E39C5"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</w:tbl>
    <w:p w:rsidR="00FC7906" w:rsidRDefault="00FC7906" w:rsidP="007776E5">
      <w:pPr>
        <w:spacing w:after="0"/>
        <w:sectPr w:rsidR="00FC7906" w:rsidSect="001E39C5">
          <w:pgSz w:w="11906" w:h="16838"/>
          <w:pgMar w:top="709" w:right="1440" w:bottom="426" w:left="1440" w:header="720" w:footer="720" w:gutter="0"/>
          <w:cols w:space="720"/>
        </w:sect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4110"/>
      </w:tblGrid>
      <w:tr w:rsidR="00ED7FB6" w:rsidTr="00F94F86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FB6" w:rsidRDefault="00ED7FB6" w:rsidP="00ED7FB6">
            <w:pPr>
              <w:spacing w:after="0"/>
            </w:pP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FB6" w:rsidRDefault="00ED7FB6" w:rsidP="00ED7FB6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ПРИЛОЖЕНИЕ 3</w:t>
            </w:r>
          </w:p>
        </w:tc>
      </w:tr>
      <w:tr w:rsidR="00ED7FB6" w:rsidTr="00F94F86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FB6" w:rsidRDefault="00ED7FB6" w:rsidP="00ED7FB6">
            <w:pPr>
              <w:spacing w:after="0"/>
            </w:pP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FB6" w:rsidRDefault="00ED7FB6" w:rsidP="00ED7FB6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к решению Совета депутатов Новозыковского сельсовета</w:t>
            </w:r>
          </w:p>
        </w:tc>
      </w:tr>
      <w:tr w:rsidR="00ED7FB6" w:rsidTr="00F94F86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FB6" w:rsidRDefault="00ED7FB6" w:rsidP="00ED7FB6">
            <w:pPr>
              <w:spacing w:after="0"/>
            </w:pP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FB6" w:rsidRDefault="00ED7FB6" w:rsidP="00ED7F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бюджете муниципального образования Новозыковский сельсовет Красногорского района Алтайского края на 2023 год»</w:t>
            </w:r>
          </w:p>
          <w:p w:rsidR="00ED7FB6" w:rsidRDefault="00ED7FB6" w:rsidP="009F47CE">
            <w:pPr>
              <w:spacing w:after="0"/>
            </w:pPr>
            <w:r>
              <w:rPr>
                <w:rFonts w:ascii="Times New Roman" w:hAnsi="Times New Roman"/>
                <w:sz w:val="28"/>
              </w:rPr>
              <w:t xml:space="preserve">от 22 декабря 2022 г. № </w:t>
            </w:r>
            <w:r w:rsidR="009F47CE"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>-РС</w:t>
            </w:r>
          </w:p>
        </w:tc>
      </w:tr>
    </w:tbl>
    <w:p w:rsidR="00F94F86" w:rsidRDefault="00F94F86" w:rsidP="00FC7906">
      <w:pPr>
        <w:jc w:val="center"/>
        <w:rPr>
          <w:rFonts w:ascii="Times New Roman" w:hAnsi="Times New Roman"/>
          <w:sz w:val="28"/>
        </w:rPr>
      </w:pPr>
    </w:p>
    <w:p w:rsidR="00F94F86" w:rsidRDefault="00FC7906" w:rsidP="00F94F8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Ведомственная структура расходов бюджета сельского поселения </w:t>
      </w:r>
    </w:p>
    <w:p w:rsidR="00FC7906" w:rsidRDefault="00FC7906" w:rsidP="00F94F86">
      <w:pPr>
        <w:spacing w:after="0"/>
        <w:jc w:val="center"/>
      </w:pPr>
      <w:r>
        <w:rPr>
          <w:rFonts w:ascii="Times New Roman" w:hAnsi="Times New Roman"/>
          <w:sz w:val="28"/>
        </w:rPr>
        <w:t>на 2023 год</w:t>
      </w:r>
    </w:p>
    <w:p w:rsidR="00FC7906" w:rsidRDefault="00FC7906" w:rsidP="00F94F86">
      <w:pPr>
        <w:spacing w:after="0"/>
      </w:pPr>
    </w:p>
    <w:tbl>
      <w:tblPr>
        <w:tblW w:w="9642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9"/>
        <w:gridCol w:w="852"/>
        <w:gridCol w:w="1843"/>
        <w:gridCol w:w="709"/>
        <w:gridCol w:w="1134"/>
      </w:tblGrid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4 823,7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4 169,8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488,4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488,4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488,4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488,4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государст</w:t>
            </w:r>
            <w:r w:rsidR="007776E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lastRenderedPageBreak/>
              <w:t>венными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488,4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1 040,6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1 040,6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1 040,6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993,9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563,8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403,0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Уплата налогов, сборов и иных </w:t>
            </w:r>
            <w:r>
              <w:rPr>
                <w:rFonts w:ascii="Times New Roman" w:hAnsi="Times New Roman"/>
                <w:sz w:val="24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27,1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Расходы на обеспечение расчетов за уголь,</w:t>
            </w:r>
            <w:r w:rsidR="007776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природный газ, тепловую энергию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46,7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46,7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2 628,8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расходы местных бюджетов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98500S0430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98500S0430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2 040,8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2 040,8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2 040,8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2 040,8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первичного воинского учета органами местного самоуправления поселений,</w:t>
            </w:r>
            <w:r w:rsidR="007776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муниципальных и городских округов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112,9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21,2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Times New Roman" w:hAnsi="Times New Roman"/>
                <w:sz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0250010850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0250010850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274,5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0250010850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9290018080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9290018080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38,6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расчетов за уголь,</w:t>
            </w:r>
            <w:r w:rsidR="00F94F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природный газ,</w:t>
            </w:r>
            <w:r w:rsidR="00F94F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тепловую энергию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59,4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59,4</w:t>
            </w:r>
          </w:p>
        </w:tc>
      </w:tr>
      <w:tr w:rsidR="00FC7906" w:rsidTr="001E39C5">
        <w:trPr>
          <w:trHeight w:val="425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вопросы в сфере социальной политике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904000000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1E39C5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</w:tbl>
    <w:p w:rsidR="00FC7906" w:rsidRDefault="00FC7906" w:rsidP="007776E5">
      <w:pPr>
        <w:spacing w:after="0"/>
      </w:pPr>
    </w:p>
    <w:p w:rsidR="00FC7906" w:rsidRDefault="00FC7906" w:rsidP="00FC7906">
      <w:pPr>
        <w:sectPr w:rsidR="00FC7906" w:rsidSect="00F94F86">
          <w:pgSz w:w="11906" w:h="16838"/>
          <w:pgMar w:top="1276" w:right="1440" w:bottom="1440" w:left="144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206"/>
      </w:tblGrid>
      <w:tr w:rsidR="00FC7906" w:rsidTr="00F94F86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/>
        </w:tc>
        <w:tc>
          <w:tcPr>
            <w:tcW w:w="4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4</w:t>
            </w:r>
          </w:p>
        </w:tc>
      </w:tr>
      <w:tr w:rsidR="00FC7906" w:rsidTr="00F94F86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/>
        </w:tc>
        <w:tc>
          <w:tcPr>
            <w:tcW w:w="4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94F86" w:rsidP="007776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решению Совета депутатов Новозыковского сельсовета</w:t>
            </w:r>
          </w:p>
        </w:tc>
      </w:tr>
      <w:tr w:rsidR="00FC7906" w:rsidTr="00F94F86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/>
        </w:tc>
        <w:tc>
          <w:tcPr>
            <w:tcW w:w="4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F86" w:rsidRDefault="00F94F86" w:rsidP="007776E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бюджете муниципального образования Новозыковский сельсовет Красногорского района Алтайского края на 2023 год»</w:t>
            </w:r>
          </w:p>
          <w:p w:rsidR="00FC7906" w:rsidRDefault="00F94F86" w:rsidP="009F47C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22 декабря 2022 г. №</w:t>
            </w:r>
            <w:r w:rsidR="009F47CE">
              <w:rPr>
                <w:rFonts w:ascii="Times New Roman" w:hAnsi="Times New Roman"/>
                <w:sz w:val="28"/>
              </w:rPr>
              <w:t xml:space="preserve"> 18</w:t>
            </w:r>
            <w:r>
              <w:rPr>
                <w:rFonts w:ascii="Times New Roman" w:hAnsi="Times New Roman"/>
                <w:sz w:val="28"/>
              </w:rPr>
              <w:t>-РС</w:t>
            </w:r>
          </w:p>
        </w:tc>
      </w:tr>
    </w:tbl>
    <w:p w:rsidR="00F94F86" w:rsidRDefault="00F94F86" w:rsidP="00FC7906">
      <w:pPr>
        <w:jc w:val="center"/>
        <w:rPr>
          <w:rFonts w:ascii="Times New Roman" w:hAnsi="Times New Roman"/>
          <w:sz w:val="28"/>
        </w:rPr>
      </w:pPr>
    </w:p>
    <w:p w:rsidR="00FC7906" w:rsidRDefault="00FC7906" w:rsidP="00FC7906">
      <w:pPr>
        <w:jc w:val="center"/>
      </w:pPr>
      <w:r>
        <w:rPr>
          <w:rFonts w:ascii="Times New Roman" w:hAnsi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FC7906" w:rsidRDefault="00FC7906" w:rsidP="00FC7906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960"/>
        <w:gridCol w:w="1876"/>
        <w:gridCol w:w="625"/>
        <w:gridCol w:w="1083"/>
      </w:tblGrid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Пр</w:t>
            </w:r>
            <w:proofErr w:type="spellEnd"/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</w:t>
            </w:r>
            <w:proofErr w:type="spellEnd"/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FC79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4 823,7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4 169,8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488,4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488,4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488,4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0120010120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488,4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01 02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0120010120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488,4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Функционирование законодательных (представительных) органов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1 040,6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1 040,6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1 040,6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993,9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563,8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403,0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27,1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расчетов за уголь,</w:t>
            </w:r>
            <w:r w:rsidR="004D4E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природный газ, тепловую энергию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01200S1190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46,7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01200S1190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46,7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Резервные фонды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9910014100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9910014100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2 628,8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расходы местных бюджетов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98500S0430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98500S0430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2 040,8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2 040,8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2 040,8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2 040,8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rPr>
                <w:rFonts w:ascii="Times New Roman" w:hAnsi="Times New Roman"/>
                <w:sz w:val="24"/>
              </w:rPr>
              <w:lastRenderedPageBreak/>
              <w:t>Российской Федерации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первичного воинского учета органами местного самоуправления поселений,</w:t>
            </w:r>
            <w:r w:rsidR="004D4E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муниципальных и городских округов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134,1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112,9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21,2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0250010850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276,9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0250010850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274,5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03 10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0250010850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9120000000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Содержание, ремонт реконструкция и строительство автомобильных дорог являющихся муниципальной </w:t>
            </w:r>
            <w:r>
              <w:rPr>
                <w:rFonts w:ascii="Times New Roman" w:hAnsi="Times New Roman"/>
                <w:sz w:val="24"/>
              </w:rPr>
              <w:lastRenderedPageBreak/>
              <w:t>собственностью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04 09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9120067270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9120067270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75,6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9290000000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9290018080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9290018080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0220010530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38,6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0220010530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38,6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0220010530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расчетов за уголь,</w:t>
            </w:r>
            <w:r w:rsidR="004D4E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природный газ,</w:t>
            </w:r>
            <w:r w:rsidR="004D4E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тепловую энергию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02200S1190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59,4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02200S1190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59,4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9000000000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вопросы в сфере социальной политике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904000000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Доплаты к пенсиям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9040016270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</w:pP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FC7906" w:rsidTr="007776E5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ind w:left="142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10 01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9040016270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06" w:rsidRDefault="00FC7906" w:rsidP="007776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</w:tbl>
    <w:p w:rsidR="00FC7906" w:rsidRDefault="00FC7906" w:rsidP="007776E5">
      <w:pPr>
        <w:spacing w:after="0"/>
      </w:pPr>
    </w:p>
    <w:p w:rsidR="00FC7906" w:rsidRDefault="00FC7906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Pr="00C717BC" w:rsidRDefault="008D640B" w:rsidP="004B44F7">
      <w:pPr>
        <w:spacing w:after="0"/>
        <w:rPr>
          <w:rFonts w:ascii="Times New Roman" w:hAnsi="Times New Roman"/>
          <w:sz w:val="24"/>
          <w:szCs w:val="24"/>
        </w:rPr>
      </w:pPr>
    </w:p>
    <w:sectPr w:rsidR="008D640B" w:rsidRPr="00C717BC" w:rsidSect="007776E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A3"/>
    <w:rsid w:val="000437F7"/>
    <w:rsid w:val="00055F73"/>
    <w:rsid w:val="00070D56"/>
    <w:rsid w:val="000C4D72"/>
    <w:rsid w:val="000F4EAB"/>
    <w:rsid w:val="0010383B"/>
    <w:rsid w:val="00141579"/>
    <w:rsid w:val="00161F98"/>
    <w:rsid w:val="00166370"/>
    <w:rsid w:val="00171474"/>
    <w:rsid w:val="001865B4"/>
    <w:rsid w:val="0018701B"/>
    <w:rsid w:val="00197924"/>
    <w:rsid w:val="001E39C5"/>
    <w:rsid w:val="001F0011"/>
    <w:rsid w:val="00217374"/>
    <w:rsid w:val="00222AA4"/>
    <w:rsid w:val="0023333E"/>
    <w:rsid w:val="00252D2B"/>
    <w:rsid w:val="00295595"/>
    <w:rsid w:val="002F68C9"/>
    <w:rsid w:val="00321BCE"/>
    <w:rsid w:val="00331958"/>
    <w:rsid w:val="00352563"/>
    <w:rsid w:val="00392119"/>
    <w:rsid w:val="003B158B"/>
    <w:rsid w:val="003D2017"/>
    <w:rsid w:val="00415439"/>
    <w:rsid w:val="00445724"/>
    <w:rsid w:val="00462597"/>
    <w:rsid w:val="00482284"/>
    <w:rsid w:val="004942F6"/>
    <w:rsid w:val="004B2B81"/>
    <w:rsid w:val="004B44F7"/>
    <w:rsid w:val="004D4E2F"/>
    <w:rsid w:val="00514A64"/>
    <w:rsid w:val="00526072"/>
    <w:rsid w:val="0059356E"/>
    <w:rsid w:val="005F42B0"/>
    <w:rsid w:val="005F662A"/>
    <w:rsid w:val="006602A1"/>
    <w:rsid w:val="006E51F5"/>
    <w:rsid w:val="00701917"/>
    <w:rsid w:val="007057AA"/>
    <w:rsid w:val="00723C17"/>
    <w:rsid w:val="00733A9A"/>
    <w:rsid w:val="00743D9A"/>
    <w:rsid w:val="007776E5"/>
    <w:rsid w:val="00792701"/>
    <w:rsid w:val="00805C3A"/>
    <w:rsid w:val="008061BF"/>
    <w:rsid w:val="00852959"/>
    <w:rsid w:val="00876533"/>
    <w:rsid w:val="008D640B"/>
    <w:rsid w:val="008E0838"/>
    <w:rsid w:val="00910A17"/>
    <w:rsid w:val="00914AA1"/>
    <w:rsid w:val="00981FD0"/>
    <w:rsid w:val="00984BE3"/>
    <w:rsid w:val="009F47CE"/>
    <w:rsid w:val="00A15C50"/>
    <w:rsid w:val="00A731AE"/>
    <w:rsid w:val="00A94566"/>
    <w:rsid w:val="00B1667A"/>
    <w:rsid w:val="00B6139E"/>
    <w:rsid w:val="00B67707"/>
    <w:rsid w:val="00B90423"/>
    <w:rsid w:val="00B95BDC"/>
    <w:rsid w:val="00BA2DC4"/>
    <w:rsid w:val="00BB626F"/>
    <w:rsid w:val="00C1160E"/>
    <w:rsid w:val="00C35645"/>
    <w:rsid w:val="00C717BC"/>
    <w:rsid w:val="00C9381A"/>
    <w:rsid w:val="00C945F4"/>
    <w:rsid w:val="00CB07B4"/>
    <w:rsid w:val="00CC3CC8"/>
    <w:rsid w:val="00CE0DF9"/>
    <w:rsid w:val="00D17F3D"/>
    <w:rsid w:val="00D4223B"/>
    <w:rsid w:val="00D50EE4"/>
    <w:rsid w:val="00D617DD"/>
    <w:rsid w:val="00D73D39"/>
    <w:rsid w:val="00DA65F4"/>
    <w:rsid w:val="00DD63EE"/>
    <w:rsid w:val="00E160C9"/>
    <w:rsid w:val="00E61F89"/>
    <w:rsid w:val="00E942D8"/>
    <w:rsid w:val="00E94349"/>
    <w:rsid w:val="00EA30A3"/>
    <w:rsid w:val="00EB6454"/>
    <w:rsid w:val="00ED7BD8"/>
    <w:rsid w:val="00ED7FB6"/>
    <w:rsid w:val="00F43F69"/>
    <w:rsid w:val="00F56D08"/>
    <w:rsid w:val="00F94F86"/>
    <w:rsid w:val="00FA276F"/>
    <w:rsid w:val="00FC47BF"/>
    <w:rsid w:val="00F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C7906"/>
    <w:pPr>
      <w:spacing w:before="120" w:after="120" w:line="240" w:lineRule="auto"/>
      <w:jc w:val="both"/>
      <w:outlineLvl w:val="0"/>
    </w:pPr>
    <w:rPr>
      <w:rFonts w:ascii="XO Thames" w:eastAsia="Times New Roman" w:hAnsi="XO Thames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FC7906"/>
    <w:pPr>
      <w:spacing w:before="120" w:after="120" w:line="240" w:lineRule="auto"/>
      <w:jc w:val="both"/>
      <w:outlineLvl w:val="1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locked/>
    <w:rsid w:val="00FC7906"/>
    <w:pPr>
      <w:spacing w:before="120" w:after="120" w:line="240" w:lineRule="auto"/>
      <w:jc w:val="both"/>
      <w:outlineLvl w:val="2"/>
    </w:pPr>
    <w:rPr>
      <w:rFonts w:ascii="XO Thames" w:eastAsia="Times New Roman" w:hAnsi="XO Thames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locked/>
    <w:rsid w:val="00FC7906"/>
    <w:pPr>
      <w:spacing w:before="120" w:after="120" w:line="240" w:lineRule="auto"/>
      <w:jc w:val="both"/>
      <w:outlineLvl w:val="3"/>
    </w:pPr>
    <w:rPr>
      <w:rFonts w:ascii="XO Thames" w:eastAsia="Times New Roman" w:hAnsi="XO Thames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locked/>
    <w:rsid w:val="00FC7906"/>
    <w:pPr>
      <w:spacing w:before="120" w:after="120" w:line="240" w:lineRule="auto"/>
      <w:jc w:val="both"/>
      <w:outlineLvl w:val="4"/>
    </w:pPr>
    <w:rPr>
      <w:rFonts w:ascii="XO Thames" w:eastAsia="Times New Roman" w:hAnsi="XO Thames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7906"/>
    <w:rPr>
      <w:rFonts w:ascii="XO Thames" w:eastAsia="Times New Roman" w:hAnsi="XO Thames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"/>
    <w:rsid w:val="00FC7906"/>
    <w:rPr>
      <w:rFonts w:ascii="XO Thames" w:eastAsia="Times New Roman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FC7906"/>
    <w:rPr>
      <w:rFonts w:ascii="XO Thames" w:eastAsia="Times New Roman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FC7906"/>
    <w:rPr>
      <w:rFonts w:ascii="XO Thames" w:eastAsia="Times New Roman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FC7906"/>
    <w:rPr>
      <w:rFonts w:ascii="XO Thames" w:eastAsia="Times New Roman" w:hAnsi="XO Thames"/>
      <w:b/>
      <w:color w:val="000000"/>
      <w:sz w:val="22"/>
    </w:rPr>
  </w:style>
  <w:style w:type="paragraph" w:styleId="21">
    <w:name w:val="toc 2"/>
    <w:basedOn w:val="a"/>
    <w:next w:val="a"/>
    <w:link w:val="22"/>
    <w:uiPriority w:val="39"/>
    <w:locked/>
    <w:rsid w:val="00FC7906"/>
    <w:pPr>
      <w:spacing w:after="4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2">
    <w:name w:val="Оглавление 2 Знак"/>
    <w:basedOn w:val="11"/>
    <w:link w:val="21"/>
    <w:uiPriority w:val="39"/>
    <w:rsid w:val="00FC7906"/>
    <w:rPr>
      <w:rFonts w:ascii="XO Thames" w:eastAsia="Times New Roman" w:hAnsi="XO Thames"/>
      <w:color w:val="000000"/>
      <w:sz w:val="28"/>
    </w:rPr>
  </w:style>
  <w:style w:type="character" w:customStyle="1" w:styleId="11">
    <w:name w:val="Обычный1"/>
    <w:rsid w:val="00FC7906"/>
  </w:style>
  <w:style w:type="paragraph" w:styleId="41">
    <w:name w:val="toc 4"/>
    <w:basedOn w:val="a"/>
    <w:next w:val="a"/>
    <w:link w:val="42"/>
    <w:uiPriority w:val="39"/>
    <w:locked/>
    <w:rsid w:val="00FC7906"/>
    <w:pPr>
      <w:spacing w:after="4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basedOn w:val="11"/>
    <w:link w:val="41"/>
    <w:uiPriority w:val="39"/>
    <w:rsid w:val="00FC7906"/>
    <w:rPr>
      <w:rFonts w:ascii="XO Thames" w:eastAsia="Times New Roman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locked/>
    <w:rsid w:val="00FC7906"/>
    <w:pPr>
      <w:spacing w:after="4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0">
    <w:name w:val="Оглавление 6 Знак"/>
    <w:basedOn w:val="11"/>
    <w:link w:val="6"/>
    <w:uiPriority w:val="39"/>
    <w:rsid w:val="00FC7906"/>
    <w:rPr>
      <w:rFonts w:ascii="XO Thames" w:eastAsia="Times New Roman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locked/>
    <w:rsid w:val="00FC7906"/>
    <w:pPr>
      <w:spacing w:after="4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0">
    <w:name w:val="Оглавление 7 Знак"/>
    <w:basedOn w:val="11"/>
    <w:link w:val="7"/>
    <w:uiPriority w:val="39"/>
    <w:rsid w:val="00FC7906"/>
    <w:rPr>
      <w:rFonts w:ascii="XO Thames" w:eastAsia="Times New Roman" w:hAnsi="XO Thames"/>
      <w:color w:val="000000"/>
      <w:sz w:val="28"/>
    </w:rPr>
  </w:style>
  <w:style w:type="paragraph" w:styleId="31">
    <w:name w:val="toc 3"/>
    <w:basedOn w:val="a"/>
    <w:next w:val="a"/>
    <w:link w:val="32"/>
    <w:uiPriority w:val="39"/>
    <w:locked/>
    <w:rsid w:val="00FC7906"/>
    <w:pPr>
      <w:spacing w:after="4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2">
    <w:name w:val="Оглавление 3 Знак"/>
    <w:basedOn w:val="11"/>
    <w:link w:val="31"/>
    <w:uiPriority w:val="39"/>
    <w:rsid w:val="00FC7906"/>
    <w:rPr>
      <w:rFonts w:ascii="XO Thames" w:eastAsia="Times New Roman" w:hAnsi="XO Thames"/>
      <w:color w:val="000000"/>
      <w:sz w:val="28"/>
    </w:rPr>
  </w:style>
  <w:style w:type="paragraph" w:customStyle="1" w:styleId="12">
    <w:name w:val="Гиперссылка1"/>
    <w:link w:val="a6"/>
    <w:rsid w:val="00FC7906"/>
    <w:rPr>
      <w:rFonts w:ascii="Arial" w:eastAsia="Times New Roman" w:hAnsi="Arial"/>
      <w:color w:val="0000FF"/>
      <w:u w:val="single"/>
    </w:rPr>
  </w:style>
  <w:style w:type="character" w:styleId="a6">
    <w:name w:val="Hyperlink"/>
    <w:link w:val="12"/>
    <w:rsid w:val="00FC7906"/>
    <w:rPr>
      <w:rFonts w:ascii="Arial" w:eastAsia="Times New Roman" w:hAnsi="Arial"/>
      <w:color w:val="0000FF"/>
      <w:u w:val="single"/>
    </w:rPr>
  </w:style>
  <w:style w:type="paragraph" w:styleId="13">
    <w:name w:val="toc 1"/>
    <w:basedOn w:val="a"/>
    <w:next w:val="a"/>
    <w:link w:val="14"/>
    <w:uiPriority w:val="39"/>
    <w:locked/>
    <w:rsid w:val="00FC7906"/>
    <w:pPr>
      <w:spacing w:after="4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4">
    <w:name w:val="Оглавление 1 Знак"/>
    <w:basedOn w:val="11"/>
    <w:link w:val="13"/>
    <w:uiPriority w:val="39"/>
    <w:rsid w:val="00FC7906"/>
    <w:rPr>
      <w:rFonts w:ascii="XO Thames" w:eastAsia="Times New Roman" w:hAnsi="XO Thames"/>
      <w:b/>
      <w:color w:val="000000"/>
      <w:sz w:val="28"/>
    </w:rPr>
  </w:style>
  <w:style w:type="paragraph" w:styleId="9">
    <w:name w:val="toc 9"/>
    <w:basedOn w:val="a"/>
    <w:next w:val="a"/>
    <w:link w:val="90"/>
    <w:uiPriority w:val="39"/>
    <w:locked/>
    <w:rsid w:val="00FC7906"/>
    <w:pPr>
      <w:spacing w:after="4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0">
    <w:name w:val="Оглавление 9 Знак"/>
    <w:basedOn w:val="11"/>
    <w:link w:val="9"/>
    <w:uiPriority w:val="39"/>
    <w:rsid w:val="00FC7906"/>
    <w:rPr>
      <w:rFonts w:ascii="XO Thames" w:eastAsia="Times New Roman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locked/>
    <w:rsid w:val="00FC7906"/>
    <w:pPr>
      <w:spacing w:after="4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0">
    <w:name w:val="Оглавление 8 Знак"/>
    <w:basedOn w:val="11"/>
    <w:link w:val="8"/>
    <w:uiPriority w:val="39"/>
    <w:rsid w:val="00FC7906"/>
    <w:rPr>
      <w:rFonts w:ascii="XO Thames" w:eastAsia="Times New Roman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39"/>
    <w:locked/>
    <w:rsid w:val="00FC7906"/>
    <w:pPr>
      <w:spacing w:after="4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2">
    <w:name w:val="Оглавление 5 Знак"/>
    <w:basedOn w:val="11"/>
    <w:link w:val="51"/>
    <w:uiPriority w:val="39"/>
    <w:rsid w:val="00FC7906"/>
    <w:rPr>
      <w:rFonts w:ascii="XO Thames" w:eastAsia="Times New Roman" w:hAnsi="XO Thames"/>
      <w:color w:val="000000"/>
      <w:sz w:val="28"/>
    </w:rPr>
  </w:style>
  <w:style w:type="character" w:customStyle="1" w:styleId="a7">
    <w:name w:val="Подзаголовок Знак"/>
    <w:basedOn w:val="a0"/>
    <w:link w:val="a8"/>
    <w:uiPriority w:val="11"/>
    <w:rsid w:val="00FC7906"/>
    <w:rPr>
      <w:rFonts w:ascii="XO Thames" w:eastAsia="Times New Roman" w:hAnsi="XO Thames"/>
      <w:i/>
      <w:color w:val="000000"/>
      <w:sz w:val="24"/>
    </w:rPr>
  </w:style>
  <w:style w:type="paragraph" w:styleId="a8">
    <w:name w:val="Subtitle"/>
    <w:basedOn w:val="a"/>
    <w:next w:val="a"/>
    <w:link w:val="a7"/>
    <w:uiPriority w:val="11"/>
    <w:qFormat/>
    <w:locked/>
    <w:rsid w:val="00FC7906"/>
    <w:pPr>
      <w:spacing w:after="40" w:line="240" w:lineRule="auto"/>
      <w:jc w:val="both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a9">
    <w:name w:val="Название Знак"/>
    <w:basedOn w:val="a0"/>
    <w:link w:val="aa"/>
    <w:uiPriority w:val="10"/>
    <w:rsid w:val="00FC7906"/>
    <w:rPr>
      <w:rFonts w:ascii="XO Thames" w:eastAsia="Times New Roman" w:hAnsi="XO Thames"/>
      <w:b/>
      <w:caps/>
      <w:color w:val="000000"/>
      <w:sz w:val="40"/>
    </w:rPr>
  </w:style>
  <w:style w:type="paragraph" w:styleId="aa">
    <w:name w:val="Title"/>
    <w:basedOn w:val="a"/>
    <w:next w:val="a"/>
    <w:link w:val="a9"/>
    <w:uiPriority w:val="10"/>
    <w:qFormat/>
    <w:locked/>
    <w:rsid w:val="00FC7906"/>
    <w:pPr>
      <w:spacing w:before="567" w:after="567" w:line="240" w:lineRule="auto"/>
      <w:jc w:val="center"/>
    </w:pPr>
    <w:rPr>
      <w:rFonts w:ascii="XO Thames" w:eastAsia="Times New Roman" w:hAnsi="XO Thames"/>
      <w:b/>
      <w:caps/>
      <w:color w:val="00000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24470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2022-12-22T04:28:00Z</cp:lastPrinted>
  <dcterms:created xsi:type="dcterms:W3CDTF">2010-12-28T08:50:00Z</dcterms:created>
  <dcterms:modified xsi:type="dcterms:W3CDTF">2022-12-22T09:36:00Z</dcterms:modified>
</cp:coreProperties>
</file>